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9F80" w14:textId="77777777" w:rsidR="00CF5462" w:rsidRDefault="00CF5462" w:rsidP="00172E23">
      <w:pPr>
        <w:pStyle w:val="Bodytext30"/>
        <w:shd w:val="clear" w:color="auto" w:fill="auto"/>
        <w:spacing w:line="160" w:lineRule="exact"/>
        <w:ind w:left="426"/>
        <w:rPr>
          <w:b/>
        </w:rPr>
      </w:pPr>
      <w:bookmarkStart w:id="0" w:name="_GoBack"/>
      <w:bookmarkEnd w:id="0"/>
    </w:p>
    <w:p w14:paraId="07FECF3D" w14:textId="126223C2" w:rsidR="00CF5462" w:rsidRDefault="002C1E56" w:rsidP="00F91676">
      <w:pPr>
        <w:pStyle w:val="Bodytext30"/>
        <w:shd w:val="clear" w:color="auto" w:fill="auto"/>
        <w:spacing w:line="160" w:lineRule="exact"/>
        <w:ind w:left="426" w:right="740"/>
        <w:rPr>
          <w:b/>
        </w:rPr>
      </w:pPr>
      <w:r>
        <w:rPr>
          <w:noProof/>
        </w:rPr>
        <w:drawing>
          <wp:anchor distT="0" distB="0" distL="63500" distR="514985" simplePos="0" relativeHeight="251658240" behindDoc="1" locked="0" layoutInCell="1" allowOverlap="1" wp14:anchorId="1A104F95" wp14:editId="7E295300">
            <wp:simplePos x="0" y="0"/>
            <wp:positionH relativeFrom="margin">
              <wp:posOffset>82550</wp:posOffset>
            </wp:positionH>
            <wp:positionV relativeFrom="paragraph">
              <wp:posOffset>-33655</wp:posOffset>
            </wp:positionV>
            <wp:extent cx="1273810" cy="2194560"/>
            <wp:effectExtent l="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462" w:rsidRPr="002D5FB8">
        <w:rPr>
          <w:b/>
        </w:rPr>
        <w:t>РОССИЙСКАЯ АКАДЕМИЯ НАУК</w:t>
      </w:r>
    </w:p>
    <w:p w14:paraId="5561138D" w14:textId="77777777" w:rsidR="00CF5462" w:rsidRPr="002D5FB8" w:rsidRDefault="00CF5462" w:rsidP="00F91676">
      <w:pPr>
        <w:pStyle w:val="Bodytext30"/>
        <w:shd w:val="clear" w:color="auto" w:fill="auto"/>
        <w:spacing w:line="160" w:lineRule="exact"/>
        <w:ind w:left="426" w:right="740"/>
        <w:rPr>
          <w:b/>
        </w:rPr>
      </w:pPr>
    </w:p>
    <w:p w14:paraId="0837F180" w14:textId="77777777" w:rsidR="00CF5462" w:rsidRPr="00A65BD8" w:rsidRDefault="00CF5462" w:rsidP="00F91676">
      <w:pPr>
        <w:pStyle w:val="Bodytext40"/>
        <w:shd w:val="clear" w:color="auto" w:fill="auto"/>
        <w:spacing w:after="127" w:line="140" w:lineRule="exact"/>
        <w:ind w:left="40" w:right="740"/>
        <w:rPr>
          <w:rFonts w:ascii="Times New Roman" w:hAnsi="Times New Roman" w:cs="Times New Roman"/>
          <w:b/>
          <w:sz w:val="16"/>
          <w:szCs w:val="16"/>
        </w:rPr>
      </w:pPr>
      <w:r w:rsidRPr="00A65BD8">
        <w:rPr>
          <w:rFonts w:ascii="Times New Roman" w:hAnsi="Times New Roman" w:cs="Times New Roman"/>
          <w:b/>
          <w:sz w:val="16"/>
          <w:szCs w:val="16"/>
        </w:rPr>
        <w:t xml:space="preserve">ИНСТИТУТ ИСТОРИИ </w:t>
      </w:r>
      <w:r w:rsidRPr="00A65BD8">
        <w:rPr>
          <w:rFonts w:ascii="Times New Roman" w:hAnsi="Times New Roman" w:cs="Times New Roman"/>
          <w:b/>
          <w:sz w:val="24"/>
          <w:szCs w:val="24"/>
        </w:rPr>
        <w:t>м</w:t>
      </w:r>
      <w:r w:rsidRPr="00A65BD8">
        <w:rPr>
          <w:rFonts w:ascii="Times New Roman" w:hAnsi="Times New Roman" w:cs="Times New Roman"/>
          <w:b/>
          <w:color w:val="auto"/>
          <w:sz w:val="24"/>
          <w:szCs w:val="24"/>
        </w:rPr>
        <w:t>атериальной</w:t>
      </w:r>
      <w:r w:rsidRPr="00A65BD8">
        <w:rPr>
          <w:rFonts w:ascii="Times New Roman" w:hAnsi="Times New Roman" w:cs="Times New Roman"/>
          <w:b/>
          <w:sz w:val="16"/>
          <w:szCs w:val="16"/>
        </w:rPr>
        <w:t xml:space="preserve"> КУЛЬТУРЫ </w:t>
      </w:r>
    </w:p>
    <w:p w14:paraId="653876D7" w14:textId="77777777" w:rsidR="00CF5462" w:rsidRPr="00F91676" w:rsidRDefault="00CF5462" w:rsidP="00F9167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F91676">
        <w:rPr>
          <w:rFonts w:ascii="Times New Roman" w:hAnsi="Times New Roman" w:cs="Times New Roman"/>
          <w:b/>
          <w:bCs/>
          <w:sz w:val="22"/>
          <w:szCs w:val="22"/>
        </w:rPr>
        <w:t>ОТДЕЛ ИСТОРИИ АНТИЧНОЙ</w:t>
      </w:r>
    </w:p>
    <w:p w14:paraId="423410EA" w14:textId="77777777" w:rsidR="00CF5462" w:rsidRPr="00F91676" w:rsidRDefault="00CF5462" w:rsidP="00F91676">
      <w:pPr>
        <w:pStyle w:val="a4"/>
        <w:rPr>
          <w:rFonts w:ascii="Times New Roman" w:hAnsi="Times New Roman" w:cs="Times New Roman"/>
          <w:b/>
          <w:bCs/>
          <w:sz w:val="22"/>
          <w:szCs w:val="22"/>
        </w:rPr>
      </w:pPr>
      <w:r w:rsidRPr="00F9167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F91676">
        <w:rPr>
          <w:rFonts w:ascii="Times New Roman" w:hAnsi="Times New Roman" w:cs="Times New Roman"/>
          <w:b/>
          <w:bCs/>
          <w:sz w:val="22"/>
          <w:szCs w:val="22"/>
        </w:rPr>
        <w:t>КУЛЬТУРЫ</w:t>
      </w:r>
    </w:p>
    <w:p w14:paraId="6279AFAE" w14:textId="77777777" w:rsidR="00CF5462" w:rsidRPr="00F91676" w:rsidRDefault="00CF5462">
      <w:pPr>
        <w:spacing w:before="75" w:after="75" w:line="240" w:lineRule="exact"/>
        <w:rPr>
          <w:sz w:val="18"/>
          <w:szCs w:val="18"/>
        </w:rPr>
      </w:pPr>
    </w:p>
    <w:p w14:paraId="71559BC5" w14:textId="77777777" w:rsidR="00CF5462" w:rsidRPr="00F91676" w:rsidRDefault="00CF5462">
      <w:pPr>
        <w:rPr>
          <w:sz w:val="2"/>
          <w:szCs w:val="2"/>
        </w:rPr>
        <w:sectPr w:rsidR="00CF5462" w:rsidRPr="00F91676" w:rsidSect="00172E23">
          <w:type w:val="continuous"/>
          <w:pgSz w:w="10805" w:h="15494"/>
          <w:pgMar w:top="220" w:right="0" w:bottom="114" w:left="426" w:header="0" w:footer="3" w:gutter="0"/>
          <w:cols w:space="720"/>
          <w:noEndnote/>
          <w:docGrid w:linePitch="360"/>
        </w:sectPr>
      </w:pPr>
    </w:p>
    <w:p w14:paraId="7C45D48A" w14:textId="20D2E779" w:rsidR="00CF5462" w:rsidRPr="00430E32" w:rsidRDefault="002C1E56" w:rsidP="00F91676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7EC9B56E" wp14:editId="2225D7C2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56630" cy="79375"/>
                <wp:effectExtent l="635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FDDEE" w14:textId="77777777" w:rsidR="00CF5462" w:rsidRDefault="00CF5462" w:rsidP="002D5FB8">
                            <w:pPr>
                              <w:pStyle w:val="Picturecaption"/>
                              <w:shd w:val="clear" w:color="auto" w:fill="auto"/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0;width:476.9pt;height:6.2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9xqw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" filled="f" stroked="f">
                <v:textbox inset="0,0,0,0">
                  <w:txbxContent>
                    <w:p w14:paraId="7A0FDDEE" w14:textId="77777777" w:rsidR="00CF5462" w:rsidRDefault="00CF5462" w:rsidP="002D5FB8">
                      <w:pPr>
                        <w:pStyle w:val="Picturecaption"/>
                        <w:shd w:val="clear" w:color="auto" w:fill="auto"/>
                        <w:ind w:firstLine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4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F5462" w:rsidRPr="00430E3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1DF7BBA1" w14:textId="77777777" w:rsidR="00CF5462" w:rsidRDefault="00CF5462" w:rsidP="00F91676">
      <w:pPr>
        <w:ind w:right="9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научной конференции </w:t>
      </w:r>
      <w:r w:rsidRPr="00740682">
        <w:rPr>
          <w:rFonts w:ascii="Times New Roman" w:hAnsi="Times New Roman" w:cs="Times New Roman"/>
          <w:sz w:val="28"/>
          <w:szCs w:val="28"/>
        </w:rPr>
        <w:t>«Северное Причерноморье в древности. Традиционные подходы и новые открытия»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120-летию со дня рождения Елены Ивановны Леви </w:t>
      </w:r>
      <w:r w:rsidRPr="00740682">
        <w:rPr>
          <w:rFonts w:ascii="Times New Roman" w:hAnsi="Times New Roman" w:cs="Times New Roman"/>
          <w:sz w:val="28"/>
          <w:szCs w:val="28"/>
        </w:rPr>
        <w:t>(1903–1996)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E5CEF4" w14:textId="77777777" w:rsidR="00CF5462" w:rsidRPr="00F91676" w:rsidRDefault="00CF5462">
      <w:pPr>
        <w:spacing w:line="360" w:lineRule="exact"/>
      </w:pPr>
    </w:p>
    <w:p w14:paraId="62413AB5" w14:textId="77777777" w:rsidR="00CF5462" w:rsidRPr="00F91676" w:rsidRDefault="00CF5462">
      <w:pPr>
        <w:spacing w:line="360" w:lineRule="exact"/>
      </w:pPr>
    </w:p>
    <w:p w14:paraId="7B762A4F" w14:textId="77777777" w:rsidR="00CF5462" w:rsidRDefault="00CF5462" w:rsidP="008356AB">
      <w:pPr>
        <w:pStyle w:val="a4"/>
        <w:ind w:left="851" w:right="5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E32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комитет:</w:t>
      </w:r>
    </w:p>
    <w:p w14:paraId="7F4222DD" w14:textId="77777777" w:rsidR="00CF5462" w:rsidRPr="00430E32" w:rsidRDefault="00CF5462" w:rsidP="008356AB">
      <w:pPr>
        <w:pStyle w:val="a4"/>
        <w:ind w:left="851" w:right="5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07664" w14:textId="77777777" w:rsidR="00CF5462" w:rsidRPr="00430E32" w:rsidRDefault="00CF5462" w:rsidP="006B346E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43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Горончаровский Владимир Анатольевич</w:t>
      </w:r>
      <w:r w:rsidRPr="00430E3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32">
        <w:rPr>
          <w:rFonts w:ascii="Times New Roman" w:hAnsi="Times New Roman" w:cs="Times New Roman"/>
          <w:sz w:val="28"/>
          <w:szCs w:val="28"/>
        </w:rPr>
        <w:t>заведующий Отделом истории античной культуры ИИМК 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E32">
        <w:rPr>
          <w:rFonts w:ascii="Times New Roman" w:hAnsi="Times New Roman" w:cs="Times New Roman"/>
          <w:sz w:val="28"/>
          <w:szCs w:val="28"/>
        </w:rPr>
        <w:t xml:space="preserve"> доктор исторических наук (председатель);</w:t>
      </w:r>
    </w:p>
    <w:p w14:paraId="6F0AA8C7" w14:textId="77777777" w:rsidR="00CF5462" w:rsidRPr="00430E32" w:rsidRDefault="00CF5462" w:rsidP="006B346E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43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Вахтина Марина Юрьевна</w:t>
      </w:r>
      <w:r w:rsidRPr="00430E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E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32">
        <w:rPr>
          <w:rFonts w:ascii="Times New Roman" w:hAnsi="Times New Roman" w:cs="Times New Roman"/>
          <w:sz w:val="28"/>
          <w:szCs w:val="28"/>
        </w:rPr>
        <w:t>старший научный сотрудник Отдела истории античной культуры ИИМК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E32">
        <w:rPr>
          <w:rFonts w:ascii="Times New Roman" w:hAnsi="Times New Roman" w:cs="Times New Roman"/>
          <w:sz w:val="28"/>
          <w:szCs w:val="28"/>
        </w:rPr>
        <w:t>кандидат исторических наук;</w:t>
      </w:r>
    </w:p>
    <w:p w14:paraId="06F9BAF4" w14:textId="77777777" w:rsidR="00CF5462" w:rsidRPr="00430E32" w:rsidRDefault="00CF5462" w:rsidP="006B346E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43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Павличенко Наталья Андреевна</w:t>
      </w:r>
      <w:r w:rsidRPr="00430E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E32">
        <w:rPr>
          <w:rFonts w:ascii="Times New Roman" w:hAnsi="Times New Roman" w:cs="Times New Roman"/>
          <w:sz w:val="28"/>
          <w:szCs w:val="28"/>
        </w:rPr>
        <w:t>– старший научный сотрудник Отдела истории античной культуры ИИМК РАН;</w:t>
      </w:r>
    </w:p>
    <w:p w14:paraId="3585E268" w14:textId="77777777" w:rsidR="00CF5462" w:rsidRDefault="00CF5462" w:rsidP="006B346E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430E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Четверкина Екатерина Вячеславовна</w:t>
      </w:r>
      <w:r w:rsidRPr="00430E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E32">
        <w:rPr>
          <w:rFonts w:ascii="Times New Roman" w:hAnsi="Times New Roman" w:cs="Times New Roman"/>
          <w:sz w:val="28"/>
          <w:szCs w:val="28"/>
        </w:rPr>
        <w:t>– младший научный сотрудник Отдела истории античной культуры ИИМК РАН.</w:t>
      </w:r>
    </w:p>
    <w:p w14:paraId="6C4B795C" w14:textId="77777777" w:rsidR="00CF5462" w:rsidRDefault="00CF5462" w:rsidP="006B346E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267BA680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AC1C24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F826F0">
        <w:rPr>
          <w:rFonts w:ascii="Times New Roman" w:hAnsi="Times New Roman" w:cs="Times New Roman"/>
          <w:sz w:val="28"/>
          <w:szCs w:val="28"/>
        </w:rPr>
        <w:t xml:space="preserve">: Санкт-Петербург, Дворцовая наб. 18, Институт истории материальной культуры РАН, Дубовый зал </w:t>
      </w:r>
    </w:p>
    <w:p w14:paraId="70AF3B83" w14:textId="77777777" w:rsidR="00AC1C24" w:rsidRPr="00C22D82" w:rsidRDefault="00AC1C24" w:rsidP="00AC1C24">
      <w:pPr>
        <w:pStyle w:val="a4"/>
        <w:ind w:left="905" w:right="5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B0794" w14:textId="77777777" w:rsidR="00AC1C24" w:rsidRDefault="00AC1C24" w:rsidP="00AC1C24">
      <w:pPr>
        <w:pStyle w:val="a4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20DD1">
        <w:rPr>
          <w:rFonts w:ascii="Times New Roman" w:hAnsi="Times New Roman" w:cs="Times New Roman"/>
          <w:b/>
          <w:bCs/>
          <w:sz w:val="28"/>
          <w:szCs w:val="28"/>
        </w:rPr>
        <w:t>Регламент работы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доклады на заседаниях </w:t>
      </w:r>
      <w:r w:rsidRPr="00430E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минут, вопросы </w:t>
      </w:r>
      <w:r w:rsidRPr="00430E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14:paraId="29AE7D54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260ABAB6" w14:textId="77777777" w:rsidR="00CF5462" w:rsidRDefault="00CF5462" w:rsidP="006B346E">
      <w:pPr>
        <w:ind w:left="905" w:right="5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DD1">
        <w:rPr>
          <w:rFonts w:ascii="Times New Roman" w:hAnsi="Times New Roman" w:cs="Times New Roman"/>
          <w:b/>
          <w:bCs/>
          <w:sz w:val="28"/>
          <w:szCs w:val="28"/>
        </w:rPr>
        <w:t>1 июня (четверг)</w:t>
      </w:r>
    </w:p>
    <w:p w14:paraId="04A99EA1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7A37370A" w14:textId="77777777" w:rsidR="00CF5462" w:rsidRDefault="00CF5462" w:rsidP="006B346E">
      <w:pPr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41756">
        <w:rPr>
          <w:rFonts w:ascii="Times New Roman" w:hAnsi="Times New Roman" w:cs="Times New Roman"/>
          <w:sz w:val="28"/>
          <w:szCs w:val="28"/>
        </w:rPr>
        <w:t>10:00 – 11:00 – регистрация участников конференции.</w:t>
      </w:r>
    </w:p>
    <w:p w14:paraId="33476F72" w14:textId="77777777" w:rsidR="00CF5462" w:rsidRDefault="00CF5462" w:rsidP="006B346E">
      <w:pPr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Открытие конференции.</w:t>
      </w:r>
    </w:p>
    <w:p w14:paraId="568B4925" w14:textId="77777777" w:rsidR="00CF5462" w:rsidRDefault="00CF5462" w:rsidP="006B346E">
      <w:pPr>
        <w:ind w:left="905" w:right="5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директора ИИМК РАН, доктора исторических наук А.В. Полякова.</w:t>
      </w:r>
    </w:p>
    <w:p w14:paraId="3881FD63" w14:textId="77777777" w:rsidR="00CF5462" w:rsidRDefault="00CF5462" w:rsidP="006B346E">
      <w:pPr>
        <w:ind w:left="905" w:right="5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председателя Организационного комитета конференции, </w:t>
      </w:r>
      <w:r w:rsidRPr="00430E32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30E32">
        <w:rPr>
          <w:rFonts w:ascii="Times New Roman" w:hAnsi="Times New Roman" w:cs="Times New Roman"/>
          <w:sz w:val="28"/>
          <w:szCs w:val="28"/>
        </w:rPr>
        <w:t xml:space="preserve"> Отделом истории античной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ИИМК РАН, доктора исторических наук В.А. Горончаровского. </w:t>
      </w:r>
    </w:p>
    <w:p w14:paraId="6DE29CD9" w14:textId="77777777" w:rsidR="00CF5462" w:rsidRDefault="00CF5462" w:rsidP="006B346E">
      <w:pPr>
        <w:spacing w:line="360" w:lineRule="exact"/>
        <w:ind w:left="905" w:right="584"/>
        <w:jc w:val="both"/>
      </w:pPr>
    </w:p>
    <w:p w14:paraId="29A82187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1AF2B7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41756">
        <w:rPr>
          <w:rFonts w:ascii="Times New Roman" w:hAnsi="Times New Roman" w:cs="Times New Roman"/>
          <w:color w:val="auto"/>
          <w:sz w:val="28"/>
          <w:szCs w:val="28"/>
        </w:rPr>
        <w:t>11:20</w:t>
      </w:r>
      <w:r w:rsidRPr="00F826F0">
        <w:rPr>
          <w:rFonts w:ascii="Times New Roman" w:hAnsi="Times New Roman" w:cs="Times New Roman"/>
          <w:sz w:val="28"/>
          <w:szCs w:val="28"/>
        </w:rPr>
        <w:t>-14:00 – Утреннее заседание</w:t>
      </w:r>
    </w:p>
    <w:p w14:paraId="4EDE1293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Председатель: В.А. Горончаровский</w:t>
      </w:r>
    </w:p>
    <w:p w14:paraId="387B5ECE" w14:textId="77777777" w:rsidR="00CF5462" w:rsidRPr="008C71E4" w:rsidRDefault="00CF5462" w:rsidP="006B346E">
      <w:pPr>
        <w:pStyle w:val="a5"/>
        <w:numPr>
          <w:ilvl w:val="0"/>
          <w:numId w:val="1"/>
        </w:numPr>
        <w:spacing w:line="360" w:lineRule="exact"/>
        <w:ind w:left="905" w:right="584" w:hanging="26"/>
        <w:jc w:val="both"/>
        <w:rPr>
          <w:rFonts w:ascii="Times New Roman" w:hAnsi="Times New Roman" w:cs="Times New Roman"/>
          <w:sz w:val="28"/>
          <w:szCs w:val="28"/>
        </w:rPr>
      </w:pPr>
      <w:r w:rsidRPr="008C71E4">
        <w:rPr>
          <w:rFonts w:ascii="Times New Roman" w:hAnsi="Times New Roman" w:cs="Times New Roman"/>
          <w:i/>
          <w:sz w:val="28"/>
          <w:szCs w:val="28"/>
        </w:rPr>
        <w:t>Виноградов Юрий Алексеевич</w:t>
      </w:r>
      <w:r w:rsidRPr="008C71E4">
        <w:rPr>
          <w:rFonts w:ascii="Times New Roman" w:hAnsi="Times New Roman" w:cs="Times New Roman"/>
          <w:sz w:val="28"/>
          <w:szCs w:val="28"/>
        </w:rPr>
        <w:t xml:space="preserve"> (СПб., ИИМК РАН). 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E4">
        <w:rPr>
          <w:rFonts w:ascii="Times New Roman" w:hAnsi="Times New Roman" w:cs="Times New Roman"/>
          <w:sz w:val="28"/>
          <w:szCs w:val="28"/>
        </w:rPr>
        <w:t>Леви – выдающаяся исследовательница Ольвии.</w:t>
      </w:r>
    </w:p>
    <w:p w14:paraId="6FF0D0A9" w14:textId="77777777" w:rsidR="00CF5462" w:rsidRPr="008C71E4" w:rsidRDefault="00CF5462" w:rsidP="006B346E">
      <w:pPr>
        <w:pStyle w:val="a5"/>
        <w:numPr>
          <w:ilvl w:val="0"/>
          <w:numId w:val="1"/>
        </w:numPr>
        <w:spacing w:line="360" w:lineRule="exact"/>
        <w:ind w:left="905" w:right="584" w:hanging="26"/>
        <w:jc w:val="both"/>
        <w:rPr>
          <w:rFonts w:ascii="Times New Roman" w:hAnsi="Times New Roman" w:cs="Times New Roman"/>
          <w:sz w:val="28"/>
          <w:szCs w:val="28"/>
        </w:rPr>
      </w:pPr>
      <w:r w:rsidRPr="00530CE8">
        <w:rPr>
          <w:rFonts w:ascii="Times New Roman" w:hAnsi="Times New Roman" w:cs="Times New Roman"/>
          <w:i/>
          <w:sz w:val="28"/>
          <w:szCs w:val="28"/>
        </w:rPr>
        <w:lastRenderedPageBreak/>
        <w:t>Медведева Мария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(СПб., ИИМК РАН). </w:t>
      </w:r>
      <w:r w:rsidRPr="008C71E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E4">
        <w:rPr>
          <w:rFonts w:ascii="Times New Roman" w:hAnsi="Times New Roman" w:cs="Times New Roman"/>
          <w:sz w:val="28"/>
          <w:szCs w:val="28"/>
        </w:rPr>
        <w:t>Ивановна Леви. Фотозарисовки из научной жизни.</w:t>
      </w:r>
    </w:p>
    <w:p w14:paraId="0481DCB5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Яйленко Валерий Петрович</w:t>
      </w:r>
      <w:r w:rsidRPr="00F826F0">
        <w:rPr>
          <w:rFonts w:ascii="Times New Roman" w:hAnsi="Times New Roman" w:cs="Times New Roman"/>
          <w:sz w:val="28"/>
          <w:szCs w:val="28"/>
        </w:rPr>
        <w:t xml:space="preserve"> (Москва). Ранние березанские да ольвийские граффити с денежными суммами и ratio монет-стрелок. (Дистанционно).</w:t>
      </w:r>
    </w:p>
    <w:p w14:paraId="04FCC23B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Чистов Дмитрий Ефимович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Гос. Эрмитаж). К оценке численности жителей архаического Березанского поселения.</w:t>
      </w:r>
    </w:p>
    <w:p w14:paraId="6FB406EE" w14:textId="556B227E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Ильина Юлия Ивановна, Алексинский Дмитрий Павлович, Боровикова Марина Г</w:t>
      </w:r>
      <w:r w:rsidR="0001560A">
        <w:rPr>
          <w:rFonts w:ascii="Times New Roman" w:hAnsi="Times New Roman" w:cs="Times New Roman"/>
          <w:i/>
          <w:sz w:val="28"/>
          <w:szCs w:val="28"/>
        </w:rPr>
        <w:t>ригорьевна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Гос. Эрмитаж).  Два шлема из Ольвии (история находки, атрибуция, реставрация).</w:t>
      </w:r>
    </w:p>
    <w:p w14:paraId="687ACCD3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Ильина Татьяна Анатольевна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(Москва, ГМИИ им. А.С. Пушкина), </w:t>
      </w:r>
      <w:r w:rsidRPr="008C71E4">
        <w:rPr>
          <w:rFonts w:ascii="Times New Roman" w:hAnsi="Times New Roman" w:cs="Times New Roman"/>
          <w:i/>
          <w:sz w:val="28"/>
          <w:szCs w:val="28"/>
        </w:rPr>
        <w:t>Муратова Майя Михайловна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(Нью-Йорк, Метрополитен Музей). Мать Богов скульптора Агоракрита: вариации иконографии Кибелы в коропластике Ольвии и Боспора. (Дистанционно).</w:t>
      </w:r>
    </w:p>
    <w:p w14:paraId="4A1097F0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Гиблова Анастасия Андреевна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Эрмитаж), </w:t>
      </w:r>
      <w:r w:rsidRPr="008C71E4">
        <w:rPr>
          <w:rFonts w:ascii="Times New Roman" w:hAnsi="Times New Roman" w:cs="Times New Roman"/>
          <w:i/>
          <w:sz w:val="28"/>
          <w:szCs w:val="28"/>
        </w:rPr>
        <w:t>Клемешова Марина Евгеньевна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(Москва, ИА РАН), Медникова Елена Юрьевна (Спб., ИИМК РАН), </w:t>
      </w:r>
      <w:r w:rsidRPr="008C71E4">
        <w:rPr>
          <w:rFonts w:ascii="Times New Roman" w:hAnsi="Times New Roman" w:cs="Times New Roman"/>
          <w:i/>
          <w:sz w:val="28"/>
          <w:szCs w:val="28"/>
        </w:rPr>
        <w:t>Четверкина Екатерина Вячеславовна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ИИМК РАН). К вопросу о технологии изготовления лепной керамики Ольвии и поселений хоры.</w:t>
      </w:r>
    </w:p>
    <w:p w14:paraId="79A1B17E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4B2330C6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Дискуссия, обсуждение докладов.</w:t>
      </w:r>
    </w:p>
    <w:p w14:paraId="2012FB77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1345CE6A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15:00-18:00 – Вечернее заседание</w:t>
      </w:r>
    </w:p>
    <w:p w14:paraId="780C653D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Председатель: М.Ю. Вахтина</w:t>
      </w:r>
    </w:p>
    <w:p w14:paraId="0E94BFDD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Кузнецова Татьяна Михайловна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(Москва, ИА РАН). Генезис зеркал «ольвийского» типа и их трансформация на северных берегах Понта.  (Дистанционно). </w:t>
      </w:r>
    </w:p>
    <w:p w14:paraId="7B912792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Четверкина Екатерина Вячеславовна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ИИМК РАН). </w:t>
      </w:r>
    </w:p>
    <w:p w14:paraId="0AA80547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Местная кухонная керамика из Ольвии (по материалам раскопок Ольвийской экспедиции ЛОИА 1948-1991 г.).</w:t>
      </w:r>
    </w:p>
    <w:p w14:paraId="6ADF245F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Горончаровский Владимир Анатольевич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ИИМК РАН). Склеп Ульпиев и представители этого рода в эпиграфике Боспора.</w:t>
      </w:r>
    </w:p>
    <w:p w14:paraId="0D833777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71E4">
        <w:rPr>
          <w:rFonts w:ascii="Times New Roman" w:hAnsi="Times New Roman" w:cs="Times New Roman"/>
          <w:i/>
          <w:sz w:val="28"/>
          <w:szCs w:val="28"/>
        </w:rPr>
        <w:t>Бутягин Александр Михайлович, Колосов Владимир Павлович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Гос. Эрмитаж).  Новые данные о времени строительства восточной оборонительной стены Мирмекия.</w:t>
      </w:r>
    </w:p>
    <w:p w14:paraId="7DF399E2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 xml:space="preserve"> Егорова Татьяна Валерьевна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(Москва, МГУ), Журавлев Денис Валерьевич (Москва, ГИМ).  Каленские чаши в Северном Причерноморье. </w:t>
      </w:r>
    </w:p>
    <w:p w14:paraId="05636226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26F0">
        <w:rPr>
          <w:rFonts w:ascii="Times New Roman" w:hAnsi="Times New Roman" w:cs="Times New Roman"/>
          <w:sz w:val="28"/>
          <w:szCs w:val="28"/>
        </w:rPr>
        <w:t>.</w:t>
      </w:r>
      <w:r w:rsidRPr="00F826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C71E4">
        <w:rPr>
          <w:rFonts w:ascii="Times New Roman" w:hAnsi="Times New Roman" w:cs="Times New Roman"/>
          <w:i/>
          <w:sz w:val="28"/>
          <w:szCs w:val="28"/>
        </w:rPr>
        <w:t>Кашаев Сергей Владимирович</w:t>
      </w:r>
      <w:r w:rsidRPr="008C71E4">
        <w:rPr>
          <w:rFonts w:ascii="Times New Roman" w:hAnsi="Times New Roman" w:cs="Times New Roman"/>
          <w:sz w:val="28"/>
          <w:szCs w:val="28"/>
        </w:rPr>
        <w:t xml:space="preserve"> </w:t>
      </w:r>
      <w:r w:rsidRPr="00F826F0">
        <w:rPr>
          <w:rFonts w:ascii="Times New Roman" w:hAnsi="Times New Roman" w:cs="Times New Roman"/>
          <w:sz w:val="28"/>
          <w:szCs w:val="28"/>
        </w:rPr>
        <w:t>(СПб., ИИМК РАН). Сырцовые склепы некрополя Артющенко-2.</w:t>
      </w:r>
    </w:p>
    <w:p w14:paraId="50B906C6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6545B1E5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Дискуссия, обсуждение докладов.</w:t>
      </w:r>
    </w:p>
    <w:p w14:paraId="3DC68179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0361CC49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1E4">
        <w:rPr>
          <w:rFonts w:ascii="Times New Roman" w:hAnsi="Times New Roman" w:cs="Times New Roman"/>
          <w:b/>
          <w:sz w:val="28"/>
          <w:szCs w:val="28"/>
        </w:rPr>
        <w:t>2 июня (пятница)</w:t>
      </w:r>
    </w:p>
    <w:p w14:paraId="59E6D161" w14:textId="77777777" w:rsidR="006425DC" w:rsidRPr="008C71E4" w:rsidRDefault="006425DC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B4D4F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10:30 -14.00. – Утреннее заседание</w:t>
      </w:r>
    </w:p>
    <w:p w14:paraId="71D185B8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Председатель: Д.Е. Чистов</w:t>
      </w:r>
    </w:p>
    <w:p w14:paraId="0E03E2A0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 xml:space="preserve">Ильина Юлия Ивановна </w:t>
      </w:r>
      <w:r w:rsidRPr="00F826F0">
        <w:rPr>
          <w:rFonts w:ascii="Times New Roman" w:hAnsi="Times New Roman" w:cs="Times New Roman"/>
          <w:sz w:val="28"/>
          <w:szCs w:val="28"/>
        </w:rPr>
        <w:t xml:space="preserve">(СПб., Гос. Эрмитаж), </w:t>
      </w:r>
      <w:r w:rsidRPr="008C71E4">
        <w:rPr>
          <w:rFonts w:ascii="Times New Roman" w:hAnsi="Times New Roman" w:cs="Times New Roman"/>
          <w:i/>
          <w:sz w:val="28"/>
          <w:szCs w:val="28"/>
        </w:rPr>
        <w:t>Круглов Александр Владимирович</w:t>
      </w:r>
      <w:r w:rsidRPr="00F826F0">
        <w:rPr>
          <w:rFonts w:ascii="Times New Roman" w:hAnsi="Times New Roman" w:cs="Times New Roman"/>
          <w:sz w:val="28"/>
          <w:szCs w:val="28"/>
        </w:rPr>
        <w:t xml:space="preserve"> (Нью-Йорк). Ольвийский псевдо-курос. Проблема интерпретации археологического памятника. (Дистанционно).</w:t>
      </w:r>
    </w:p>
    <w:p w14:paraId="4619D47D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2.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Букина Анастасия Геннадьевна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Гос. Эрмитаж). Сцены и символы брака: афинские полихромные краснофигурные вазы IV в. до н. э. на Боспоре.</w:t>
      </w:r>
    </w:p>
    <w:p w14:paraId="67F99A5F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3.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Ушаков Сергей Владимирович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(Севастополь, Севастопольский ГУ). Северо-восточный район Херсонеса в античную эпоху: археологические комплексы и хронология.</w:t>
      </w:r>
    </w:p>
    <w:p w14:paraId="6DA41BFB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4.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Шауб Игорь Юрьевич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ИИМК РАН). К интерпретации одной разновидности херсонесских терракот (Эрот или Танатос?).</w:t>
      </w:r>
    </w:p>
    <w:p w14:paraId="4BD2547C" w14:textId="1CD7988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5.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Кожуховская Юлия В</w:t>
      </w:r>
      <w:r w:rsidR="00901239">
        <w:rPr>
          <w:rFonts w:ascii="Times New Roman" w:hAnsi="Times New Roman" w:cs="Times New Roman"/>
          <w:i/>
          <w:sz w:val="28"/>
          <w:szCs w:val="28"/>
        </w:rPr>
        <w:t>итальевна</w:t>
      </w:r>
      <w:r w:rsidR="00C22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D82" w:rsidRPr="00C22D82">
        <w:rPr>
          <w:rFonts w:ascii="Times New Roman" w:hAnsi="Times New Roman" w:cs="Times New Roman"/>
          <w:iCs/>
          <w:sz w:val="28"/>
          <w:szCs w:val="28"/>
        </w:rPr>
        <w:t>(</w:t>
      </w:r>
      <w:r w:rsidR="00C22D82" w:rsidRPr="00C22D8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СПб</w:t>
      </w:r>
      <w:r w:rsidR="00C22D8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</w:t>
      </w:r>
      <w:r w:rsidR="00C22D82" w:rsidRPr="00C22D8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, РГПУ им. А.И. Герцена</w:t>
      </w:r>
      <w:r w:rsidR="00C22D82" w:rsidRPr="00C22D82">
        <w:rPr>
          <w:rFonts w:ascii="Times New Roman" w:hAnsi="Times New Roman" w:cs="Times New Roman"/>
          <w:iCs/>
          <w:sz w:val="28"/>
          <w:szCs w:val="28"/>
        </w:rPr>
        <w:t>)</w:t>
      </w:r>
      <w:r w:rsidRPr="00C22D82">
        <w:rPr>
          <w:rFonts w:ascii="Times New Roman" w:hAnsi="Times New Roman" w:cs="Times New Roman"/>
          <w:iCs/>
          <w:sz w:val="28"/>
          <w:szCs w:val="28"/>
        </w:rPr>
        <w:t>,</w:t>
      </w:r>
      <w:r w:rsidRPr="008C71E4">
        <w:rPr>
          <w:rFonts w:ascii="Times New Roman" w:hAnsi="Times New Roman" w:cs="Times New Roman"/>
          <w:i/>
          <w:sz w:val="28"/>
          <w:szCs w:val="28"/>
        </w:rPr>
        <w:t xml:space="preserve"> Ланцов Сергей Борисович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(Симферополь, Институт археологии Крыма РАН), </w:t>
      </w:r>
      <w:r w:rsidRPr="008C71E4">
        <w:rPr>
          <w:rFonts w:ascii="Times New Roman" w:hAnsi="Times New Roman" w:cs="Times New Roman"/>
          <w:i/>
          <w:sz w:val="28"/>
          <w:szCs w:val="28"/>
        </w:rPr>
        <w:t>Кашуба Майя</w:t>
      </w:r>
      <w:r w:rsidRPr="00F826F0">
        <w:rPr>
          <w:rFonts w:ascii="Times New Roman" w:hAnsi="Times New Roman" w:cs="Times New Roman"/>
          <w:sz w:val="28"/>
          <w:szCs w:val="28"/>
        </w:rPr>
        <w:t xml:space="preserve"> </w:t>
      </w:r>
      <w:r w:rsidRPr="008C71E4">
        <w:rPr>
          <w:rFonts w:ascii="Times New Roman" w:hAnsi="Times New Roman" w:cs="Times New Roman"/>
          <w:i/>
          <w:sz w:val="28"/>
          <w:szCs w:val="28"/>
        </w:rPr>
        <w:t>Тарасовн</w:t>
      </w:r>
      <w:r w:rsidRPr="00F826F0">
        <w:rPr>
          <w:rFonts w:ascii="Times New Roman" w:hAnsi="Times New Roman" w:cs="Times New Roman"/>
          <w:sz w:val="28"/>
          <w:szCs w:val="28"/>
        </w:rPr>
        <w:t>а (СПб., ИИМК РАН).  Неизвестные раскопки С. И. Забнина в 1924</w:t>
      </w:r>
      <w:r w:rsidR="00C22D82">
        <w:rPr>
          <w:rFonts w:ascii="Times New Roman" w:hAnsi="Times New Roman" w:cs="Times New Roman"/>
          <w:sz w:val="28"/>
          <w:szCs w:val="28"/>
        </w:rPr>
        <w:t>–</w:t>
      </w:r>
      <w:r w:rsidRPr="00F826F0">
        <w:rPr>
          <w:rFonts w:ascii="Times New Roman" w:hAnsi="Times New Roman" w:cs="Times New Roman"/>
          <w:sz w:val="28"/>
          <w:szCs w:val="28"/>
        </w:rPr>
        <w:t xml:space="preserve">1928 гг. на поселении Ново-Федоровка в Западном Крыму. </w:t>
      </w:r>
    </w:p>
    <w:p w14:paraId="5EFFECE4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6.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8C71E4">
        <w:rPr>
          <w:rFonts w:ascii="Times New Roman" w:hAnsi="Times New Roman" w:cs="Times New Roman"/>
          <w:i/>
          <w:sz w:val="28"/>
          <w:szCs w:val="28"/>
        </w:rPr>
        <w:t>Петракова Анна Евгеньевна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Гос. Эрмитаж), Топал Денис Афанасьевич (Кишинев, Национальный Музей Молдовы). Аттические краснофигурные вазы из курганных погребений Молдавии.) </w:t>
      </w:r>
    </w:p>
    <w:p w14:paraId="1B2FCA7C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1377C0DB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Дискуссия, обсуждение докладов.</w:t>
      </w:r>
    </w:p>
    <w:p w14:paraId="742E41CF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2D9FA181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15:00 -17:30 – Вечернее заседание</w:t>
      </w:r>
    </w:p>
    <w:p w14:paraId="60039CB7" w14:textId="77777777" w:rsidR="00CF5462" w:rsidRPr="00F41756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F41756">
        <w:rPr>
          <w:rFonts w:ascii="Times New Roman" w:hAnsi="Times New Roman" w:cs="Times New Roman"/>
          <w:color w:val="auto"/>
          <w:sz w:val="28"/>
          <w:szCs w:val="28"/>
        </w:rPr>
        <w:t>М.Т. Кашуба</w:t>
      </w:r>
    </w:p>
    <w:p w14:paraId="05A003EE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7.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EB446B">
        <w:rPr>
          <w:rFonts w:ascii="Times New Roman" w:hAnsi="Times New Roman" w:cs="Times New Roman"/>
          <w:i/>
          <w:sz w:val="28"/>
          <w:szCs w:val="28"/>
        </w:rPr>
        <w:t>Вахтина Марина Юрьевна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ИИМК РАН). О композиции на бронзовых нащечниках из кургана Огуз (1902 г.).</w:t>
      </w:r>
    </w:p>
    <w:p w14:paraId="66C38711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8.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EB446B">
        <w:rPr>
          <w:rFonts w:ascii="Times New Roman" w:hAnsi="Times New Roman" w:cs="Times New Roman"/>
          <w:i/>
          <w:sz w:val="28"/>
          <w:szCs w:val="28"/>
        </w:rPr>
        <w:t>Рябкова Татьяна Владимировна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Гос. Эрмитаж) Котел царя Арианта и скифские наконечники стрел.</w:t>
      </w:r>
    </w:p>
    <w:p w14:paraId="76218D8F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9.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EB446B">
        <w:rPr>
          <w:rFonts w:ascii="Times New Roman" w:hAnsi="Times New Roman" w:cs="Times New Roman"/>
          <w:i/>
          <w:sz w:val="28"/>
          <w:szCs w:val="28"/>
        </w:rPr>
        <w:t>Ветрова Мария Николаевна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СПбГУ), </w:t>
      </w:r>
      <w:r w:rsidRPr="00EB446B">
        <w:rPr>
          <w:rFonts w:ascii="Times New Roman" w:hAnsi="Times New Roman" w:cs="Times New Roman"/>
          <w:i/>
          <w:sz w:val="28"/>
          <w:szCs w:val="28"/>
        </w:rPr>
        <w:t xml:space="preserve">Кулькова Марианна Алексеевна </w:t>
      </w:r>
      <w:r w:rsidRPr="00F826F0">
        <w:rPr>
          <w:rFonts w:ascii="Times New Roman" w:hAnsi="Times New Roman" w:cs="Times New Roman"/>
          <w:sz w:val="28"/>
          <w:szCs w:val="28"/>
        </w:rPr>
        <w:t xml:space="preserve">(СПб., РГПУ им. А.И. Герцена), </w:t>
      </w:r>
      <w:r w:rsidRPr="00F41756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Кашуба Майя Тарасовна</w:t>
      </w:r>
      <w:r w:rsidRPr="00F417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26F0">
        <w:rPr>
          <w:rFonts w:ascii="Times New Roman" w:hAnsi="Times New Roman" w:cs="Times New Roman"/>
          <w:sz w:val="28"/>
          <w:szCs w:val="28"/>
        </w:rPr>
        <w:t>(СПб., ИИМК РАН). Керамика ранних кочевников из поселений раннего железного века Северного Причерноморья. Технологии производства и источники глин для ее изготовления.</w:t>
      </w:r>
    </w:p>
    <w:p w14:paraId="0040A6DB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10.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EB446B">
        <w:rPr>
          <w:rFonts w:ascii="Times New Roman" w:hAnsi="Times New Roman" w:cs="Times New Roman"/>
          <w:i/>
          <w:sz w:val="28"/>
          <w:szCs w:val="28"/>
        </w:rPr>
        <w:t>Павличенко Наталья Андреевна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ИИМК РАН). Об издании переписки А.В. Орешникова и В.В. Латышева.</w:t>
      </w:r>
    </w:p>
    <w:p w14:paraId="4B4DD56F" w14:textId="25A300AF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11.</w:t>
      </w:r>
      <w:r w:rsidRPr="00F826F0">
        <w:rPr>
          <w:rFonts w:ascii="Times New Roman" w:hAnsi="Times New Roman" w:cs="Times New Roman"/>
          <w:sz w:val="28"/>
          <w:szCs w:val="28"/>
        </w:rPr>
        <w:tab/>
      </w:r>
      <w:r w:rsidRPr="00EB446B">
        <w:rPr>
          <w:rFonts w:ascii="Times New Roman" w:hAnsi="Times New Roman" w:cs="Times New Roman"/>
          <w:i/>
          <w:sz w:val="28"/>
          <w:szCs w:val="28"/>
        </w:rPr>
        <w:t xml:space="preserve"> Виноградов Юрий Алексеевич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ИИМК РАН), </w:t>
      </w:r>
      <w:r w:rsidR="00C22D82">
        <w:rPr>
          <w:rFonts w:ascii="Times New Roman" w:hAnsi="Times New Roman" w:cs="Times New Roman"/>
          <w:i/>
          <w:sz w:val="28"/>
          <w:szCs w:val="28"/>
        </w:rPr>
        <w:t>Застрожн</w:t>
      </w:r>
      <w:r w:rsidRPr="00EB446B">
        <w:rPr>
          <w:rFonts w:ascii="Times New Roman" w:hAnsi="Times New Roman" w:cs="Times New Roman"/>
          <w:i/>
          <w:sz w:val="28"/>
          <w:szCs w:val="28"/>
        </w:rPr>
        <w:t>ова Евгения Григорьевна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СПб филиал архива РАН). «Выдавал себя </w:t>
      </w:r>
      <w:r w:rsidRPr="00F826F0">
        <w:rPr>
          <w:rFonts w:ascii="Times New Roman" w:hAnsi="Times New Roman" w:cs="Times New Roman"/>
          <w:sz w:val="28"/>
          <w:szCs w:val="28"/>
        </w:rPr>
        <w:lastRenderedPageBreak/>
        <w:t>за марксиста…»: к биографии Отто Оскаровича Крюгера по материалам следственного дела.</w:t>
      </w:r>
    </w:p>
    <w:p w14:paraId="0401CDCF" w14:textId="77777777" w:rsidR="00CF5462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12.</w:t>
      </w:r>
      <w:r w:rsidRPr="00F826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446B">
        <w:rPr>
          <w:rFonts w:ascii="Times New Roman" w:hAnsi="Times New Roman" w:cs="Times New Roman"/>
          <w:i/>
          <w:sz w:val="28"/>
          <w:szCs w:val="28"/>
        </w:rPr>
        <w:t>Бочков Александр Владимирович, Мандрик Мария Вячеславовна</w:t>
      </w:r>
      <w:r w:rsidRPr="00F826F0">
        <w:rPr>
          <w:rFonts w:ascii="Times New Roman" w:hAnsi="Times New Roman" w:cs="Times New Roman"/>
          <w:sz w:val="28"/>
          <w:szCs w:val="28"/>
        </w:rPr>
        <w:t xml:space="preserve"> (СПб., ИИМК РАН). Чистка М.И. Максимовой в Государственном Эрмитаже (1931 г.).</w:t>
      </w:r>
    </w:p>
    <w:p w14:paraId="54412ED4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63AE506F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Дискуссия, обсуждение докладов.</w:t>
      </w:r>
    </w:p>
    <w:p w14:paraId="31508EDD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 xml:space="preserve">Подведение итогов, закрытие конференции. </w:t>
      </w:r>
    </w:p>
    <w:p w14:paraId="7A857445" w14:textId="77777777" w:rsidR="00CF5462" w:rsidRPr="00F826F0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 w:rsidRPr="00F826F0">
        <w:rPr>
          <w:rFonts w:ascii="Times New Roman" w:hAnsi="Times New Roman" w:cs="Times New Roman"/>
          <w:sz w:val="28"/>
          <w:szCs w:val="28"/>
        </w:rPr>
        <w:t>Дружеское чаепитие в каб. 201 (Отдел истории античной культуры ИИМК РАН).</w:t>
      </w:r>
    </w:p>
    <w:p w14:paraId="6CCA7FE9" w14:textId="77777777" w:rsidR="00CF5462" w:rsidRPr="000178E6" w:rsidRDefault="00CF5462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7994B19F" w14:textId="77777777" w:rsidR="00A72F13" w:rsidRPr="00A72F13" w:rsidRDefault="00A72F13" w:rsidP="00A72F13">
      <w:pPr>
        <w:rPr>
          <w:rFonts w:ascii="Times New Roman" w:hAnsi="Times New Roman" w:cs="Times New Roman"/>
          <w:sz w:val="28"/>
          <w:szCs w:val="28"/>
        </w:rPr>
      </w:pPr>
      <w:r w:rsidRPr="00A72F13">
        <w:rPr>
          <w:rFonts w:ascii="Times New Roman" w:hAnsi="Times New Roman" w:cs="Times New Roman"/>
          <w:sz w:val="28"/>
          <w:szCs w:val="28"/>
        </w:rPr>
        <w:t xml:space="preserve">            Для доступа к конференции онлайн просим обращаться к н.с. Отдела     </w:t>
      </w:r>
    </w:p>
    <w:p w14:paraId="5094DAA4" w14:textId="39E33A64" w:rsidR="00A72F13" w:rsidRPr="00A72F13" w:rsidRDefault="00A72F13" w:rsidP="00A72F13">
      <w:pPr>
        <w:rPr>
          <w:rFonts w:ascii="Times New Roman" w:hAnsi="Times New Roman" w:cs="Times New Roman"/>
          <w:sz w:val="28"/>
          <w:szCs w:val="28"/>
        </w:rPr>
      </w:pPr>
      <w:r w:rsidRPr="00A72F13">
        <w:rPr>
          <w:rFonts w:ascii="Times New Roman" w:hAnsi="Times New Roman" w:cs="Times New Roman"/>
          <w:sz w:val="28"/>
          <w:szCs w:val="28"/>
        </w:rPr>
        <w:t xml:space="preserve">            истории античной культуры Е.В. Четверкиной (vilgelmina_@mail.ru)</w:t>
      </w:r>
    </w:p>
    <w:p w14:paraId="2F9A0FCC" w14:textId="77777777" w:rsidR="00DD667B" w:rsidRPr="000178E6" w:rsidRDefault="00DD667B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445CCC37" w14:textId="77777777" w:rsidR="00DD667B" w:rsidRPr="000178E6" w:rsidRDefault="00DD667B" w:rsidP="006B346E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</w:p>
    <w:p w14:paraId="78E297FF" w14:textId="41437866" w:rsidR="00CF5462" w:rsidRPr="00F826F0" w:rsidRDefault="00C76C9E" w:rsidP="00247ADF">
      <w:pPr>
        <w:spacing w:line="360" w:lineRule="exact"/>
        <w:ind w:left="905" w:right="5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7EE1BA8" w14:textId="77777777" w:rsidR="00CF5462" w:rsidRPr="00F826F0" w:rsidRDefault="00CF5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74A7C5FC" w14:textId="77777777" w:rsidR="00CF5462" w:rsidRPr="00F826F0" w:rsidRDefault="00CF5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3633919" w14:textId="77777777" w:rsidR="00CF5462" w:rsidRPr="00F826F0" w:rsidRDefault="00CF5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70926B4A" w14:textId="77777777" w:rsidR="00CF5462" w:rsidRPr="00F826F0" w:rsidRDefault="00CF5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C2AF5B6" w14:textId="77777777" w:rsidR="00CF5462" w:rsidRPr="00F826F0" w:rsidRDefault="00CF5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57211C76" w14:textId="77777777" w:rsidR="00CF5462" w:rsidRPr="00F826F0" w:rsidRDefault="00CF5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2C4DB070" w14:textId="77777777" w:rsidR="00CF5462" w:rsidRPr="00F826F0" w:rsidRDefault="00CF5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B767CCC" w14:textId="77777777" w:rsidR="00CF5462" w:rsidRPr="00F826F0" w:rsidRDefault="00CF5462">
      <w:pPr>
        <w:spacing w:line="486" w:lineRule="exact"/>
        <w:rPr>
          <w:rFonts w:ascii="Times New Roman" w:hAnsi="Times New Roman" w:cs="Times New Roman"/>
          <w:sz w:val="28"/>
          <w:szCs w:val="28"/>
        </w:rPr>
      </w:pPr>
    </w:p>
    <w:p w14:paraId="4B9E7C38" w14:textId="77777777" w:rsidR="00CF5462" w:rsidRPr="00F826F0" w:rsidRDefault="00CF5462">
      <w:pPr>
        <w:rPr>
          <w:rFonts w:ascii="Times New Roman" w:hAnsi="Times New Roman" w:cs="Times New Roman"/>
          <w:sz w:val="28"/>
          <w:szCs w:val="28"/>
        </w:rPr>
      </w:pPr>
    </w:p>
    <w:sectPr w:rsidR="00CF5462" w:rsidRPr="00F826F0" w:rsidSect="00C664ED">
      <w:type w:val="continuous"/>
      <w:pgSz w:w="10805" w:h="15494"/>
      <w:pgMar w:top="220" w:right="369" w:bottom="114" w:left="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4D697" w14:textId="77777777" w:rsidR="009C2FF8" w:rsidRDefault="009C2FF8" w:rsidP="00C664ED">
      <w:r>
        <w:separator/>
      </w:r>
    </w:p>
  </w:endnote>
  <w:endnote w:type="continuationSeparator" w:id="0">
    <w:p w14:paraId="47166651" w14:textId="77777777" w:rsidR="009C2FF8" w:rsidRDefault="009C2FF8" w:rsidP="00C6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6F224" w14:textId="77777777" w:rsidR="009C2FF8" w:rsidRDefault="009C2FF8"/>
  </w:footnote>
  <w:footnote w:type="continuationSeparator" w:id="0">
    <w:p w14:paraId="4DAE2FBC" w14:textId="77777777" w:rsidR="009C2FF8" w:rsidRDefault="009C2F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9FB"/>
    <w:multiLevelType w:val="hybridMultilevel"/>
    <w:tmpl w:val="4008D4DE"/>
    <w:lvl w:ilvl="0" w:tplc="39A84A56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ED"/>
    <w:rsid w:val="0001560A"/>
    <w:rsid w:val="000178E6"/>
    <w:rsid w:val="000553F5"/>
    <w:rsid w:val="000C008F"/>
    <w:rsid w:val="00172E23"/>
    <w:rsid w:val="001A477A"/>
    <w:rsid w:val="001D616F"/>
    <w:rsid w:val="001E301E"/>
    <w:rsid w:val="00247ADF"/>
    <w:rsid w:val="002A6E10"/>
    <w:rsid w:val="002C1E56"/>
    <w:rsid w:val="002D5FB8"/>
    <w:rsid w:val="00310759"/>
    <w:rsid w:val="00331AAF"/>
    <w:rsid w:val="00415C45"/>
    <w:rsid w:val="00430E32"/>
    <w:rsid w:val="00431F86"/>
    <w:rsid w:val="00450867"/>
    <w:rsid w:val="00470A4E"/>
    <w:rsid w:val="00530CE8"/>
    <w:rsid w:val="005B296A"/>
    <w:rsid w:val="005B76EE"/>
    <w:rsid w:val="006425DC"/>
    <w:rsid w:val="006B346E"/>
    <w:rsid w:val="006D5856"/>
    <w:rsid w:val="00701FC6"/>
    <w:rsid w:val="00740682"/>
    <w:rsid w:val="00783442"/>
    <w:rsid w:val="00816CB7"/>
    <w:rsid w:val="008356AB"/>
    <w:rsid w:val="008474E7"/>
    <w:rsid w:val="008C71E4"/>
    <w:rsid w:val="00901239"/>
    <w:rsid w:val="009C2FF8"/>
    <w:rsid w:val="00A65BD8"/>
    <w:rsid w:val="00A72F13"/>
    <w:rsid w:val="00AC1C24"/>
    <w:rsid w:val="00AD3641"/>
    <w:rsid w:val="00C1210C"/>
    <w:rsid w:val="00C22D82"/>
    <w:rsid w:val="00C664ED"/>
    <w:rsid w:val="00C76C9E"/>
    <w:rsid w:val="00C84BB8"/>
    <w:rsid w:val="00C9165C"/>
    <w:rsid w:val="00CF5462"/>
    <w:rsid w:val="00DA55CD"/>
    <w:rsid w:val="00DD667B"/>
    <w:rsid w:val="00E00A47"/>
    <w:rsid w:val="00E14B48"/>
    <w:rsid w:val="00EA40DD"/>
    <w:rsid w:val="00EB446B"/>
    <w:rsid w:val="00EF4A90"/>
    <w:rsid w:val="00F20DD1"/>
    <w:rsid w:val="00F41756"/>
    <w:rsid w:val="00F826F0"/>
    <w:rsid w:val="00F91676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414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64ED"/>
    <w:rPr>
      <w:rFonts w:cs="Times New Roman"/>
      <w:color w:val="0066CC"/>
      <w:u w:val="single"/>
    </w:rPr>
  </w:style>
  <w:style w:type="character" w:customStyle="1" w:styleId="Bodytext3">
    <w:name w:val="Body text (3)_"/>
    <w:link w:val="Bodytext30"/>
    <w:uiPriority w:val="99"/>
    <w:locked/>
    <w:rsid w:val="00C664ED"/>
    <w:rPr>
      <w:rFonts w:ascii="Times New Roman" w:hAnsi="Times New Roman"/>
      <w:sz w:val="16"/>
      <w:u w:val="none"/>
    </w:rPr>
  </w:style>
  <w:style w:type="character" w:customStyle="1" w:styleId="Bodytext4">
    <w:name w:val="Body text (4)_"/>
    <w:link w:val="Bodytext40"/>
    <w:uiPriority w:val="99"/>
    <w:locked/>
    <w:rsid w:val="00C664ED"/>
    <w:rPr>
      <w:rFonts w:ascii="Trebuchet MS" w:eastAsia="Times New Roman" w:hAnsi="Trebuchet MS"/>
      <w:sz w:val="14"/>
      <w:u w:val="none"/>
    </w:rPr>
  </w:style>
  <w:style w:type="character" w:customStyle="1" w:styleId="Bodytext5">
    <w:name w:val="Body text (5)_"/>
    <w:link w:val="Bodytext50"/>
    <w:uiPriority w:val="99"/>
    <w:locked/>
    <w:rsid w:val="00C664ED"/>
    <w:rPr>
      <w:rFonts w:ascii="Times New Roman" w:hAnsi="Times New Roman"/>
      <w:b/>
      <w:sz w:val="28"/>
      <w:u w:val="none"/>
    </w:rPr>
  </w:style>
  <w:style w:type="character" w:customStyle="1" w:styleId="Bodytext6">
    <w:name w:val="Body text (6)_"/>
    <w:link w:val="Bodytext60"/>
    <w:uiPriority w:val="99"/>
    <w:locked/>
    <w:rsid w:val="00C664ED"/>
    <w:rPr>
      <w:rFonts w:ascii="Times New Roman" w:hAnsi="Times New Roman"/>
      <w:i/>
      <w:u w:val="none"/>
    </w:rPr>
  </w:style>
  <w:style w:type="character" w:customStyle="1" w:styleId="Bodytext6Bold">
    <w:name w:val="Body text (6) + Bold"/>
    <w:aliases w:val="Not Italic"/>
    <w:uiPriority w:val="99"/>
    <w:rsid w:val="00C664ED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C664ED"/>
    <w:rPr>
      <w:rFonts w:ascii="Times New Roman" w:hAnsi="Times New Roman"/>
      <w:b/>
      <w:spacing w:val="10"/>
      <w:sz w:val="19"/>
      <w:u w:val="none"/>
    </w:rPr>
  </w:style>
  <w:style w:type="character" w:customStyle="1" w:styleId="Bodytext712pt">
    <w:name w:val="Body text (7) + 12 pt"/>
    <w:aliases w:val="Not Bold,Italic,Spacing 0 pt"/>
    <w:uiPriority w:val="99"/>
    <w:rsid w:val="00C664ED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C664ED"/>
    <w:rPr>
      <w:rFonts w:ascii="Times New Roman" w:hAnsi="Times New Roman"/>
      <w:sz w:val="30"/>
      <w:u w:val="none"/>
    </w:rPr>
  </w:style>
  <w:style w:type="character" w:customStyle="1" w:styleId="PicturecaptionExact">
    <w:name w:val="Picture caption Exact"/>
    <w:link w:val="Picturecaption"/>
    <w:uiPriority w:val="99"/>
    <w:locked/>
    <w:rsid w:val="00C664ED"/>
    <w:rPr>
      <w:rFonts w:ascii="Times New Roman" w:hAnsi="Times New Roman"/>
      <w:sz w:val="30"/>
      <w:u w:val="none"/>
    </w:rPr>
  </w:style>
  <w:style w:type="paragraph" w:customStyle="1" w:styleId="Bodytext30">
    <w:name w:val="Body text (3)"/>
    <w:basedOn w:val="a"/>
    <w:link w:val="Bodytext3"/>
    <w:uiPriority w:val="99"/>
    <w:rsid w:val="00C664E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uiPriority w:val="99"/>
    <w:rsid w:val="00C664ED"/>
    <w:pPr>
      <w:shd w:val="clear" w:color="auto" w:fill="FFFFFF"/>
      <w:spacing w:after="120" w:line="240" w:lineRule="atLeast"/>
      <w:jc w:val="center"/>
    </w:pPr>
    <w:rPr>
      <w:rFonts w:ascii="Trebuchet MS" w:hAnsi="Trebuchet MS" w:cs="Trebuchet MS"/>
      <w:sz w:val="14"/>
      <w:szCs w:val="14"/>
    </w:rPr>
  </w:style>
  <w:style w:type="paragraph" w:customStyle="1" w:styleId="Bodytext50">
    <w:name w:val="Body text (5)"/>
    <w:basedOn w:val="a"/>
    <w:link w:val="Bodytext5"/>
    <w:uiPriority w:val="99"/>
    <w:rsid w:val="00C664ED"/>
    <w:pPr>
      <w:shd w:val="clear" w:color="auto" w:fill="FFFFFF"/>
      <w:spacing w:before="120"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uiPriority w:val="99"/>
    <w:rsid w:val="00C664ED"/>
    <w:pPr>
      <w:shd w:val="clear" w:color="auto" w:fill="FFFFFF"/>
      <w:spacing w:before="360" w:line="27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70">
    <w:name w:val="Body text (7)"/>
    <w:basedOn w:val="a"/>
    <w:link w:val="Bodytext7"/>
    <w:uiPriority w:val="99"/>
    <w:rsid w:val="00C664ED"/>
    <w:pPr>
      <w:shd w:val="clear" w:color="auto" w:fill="FFFFFF"/>
      <w:spacing w:after="252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Bodytext20">
    <w:name w:val="Body text (2)"/>
    <w:basedOn w:val="a"/>
    <w:link w:val="Bodytext2"/>
    <w:uiPriority w:val="99"/>
    <w:rsid w:val="00C664ED"/>
    <w:pPr>
      <w:shd w:val="clear" w:color="auto" w:fill="FFFFFF"/>
      <w:spacing w:before="2520" w:after="480"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icturecaption">
    <w:name w:val="Picture caption"/>
    <w:basedOn w:val="a"/>
    <w:link w:val="PicturecaptionExact"/>
    <w:uiPriority w:val="99"/>
    <w:rsid w:val="00C664ED"/>
    <w:pPr>
      <w:shd w:val="clear" w:color="auto" w:fill="FFFFFF"/>
      <w:spacing w:line="365" w:lineRule="exact"/>
      <w:ind w:firstLine="76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99"/>
    <w:qFormat/>
    <w:rsid w:val="002D5FB8"/>
    <w:pPr>
      <w:widowControl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8C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64ED"/>
    <w:rPr>
      <w:rFonts w:cs="Times New Roman"/>
      <w:color w:val="0066CC"/>
      <w:u w:val="single"/>
    </w:rPr>
  </w:style>
  <w:style w:type="character" w:customStyle="1" w:styleId="Bodytext3">
    <w:name w:val="Body text (3)_"/>
    <w:link w:val="Bodytext30"/>
    <w:uiPriority w:val="99"/>
    <w:locked/>
    <w:rsid w:val="00C664ED"/>
    <w:rPr>
      <w:rFonts w:ascii="Times New Roman" w:hAnsi="Times New Roman"/>
      <w:sz w:val="16"/>
      <w:u w:val="none"/>
    </w:rPr>
  </w:style>
  <w:style w:type="character" w:customStyle="1" w:styleId="Bodytext4">
    <w:name w:val="Body text (4)_"/>
    <w:link w:val="Bodytext40"/>
    <w:uiPriority w:val="99"/>
    <w:locked/>
    <w:rsid w:val="00C664ED"/>
    <w:rPr>
      <w:rFonts w:ascii="Trebuchet MS" w:eastAsia="Times New Roman" w:hAnsi="Trebuchet MS"/>
      <w:sz w:val="14"/>
      <w:u w:val="none"/>
    </w:rPr>
  </w:style>
  <w:style w:type="character" w:customStyle="1" w:styleId="Bodytext5">
    <w:name w:val="Body text (5)_"/>
    <w:link w:val="Bodytext50"/>
    <w:uiPriority w:val="99"/>
    <w:locked/>
    <w:rsid w:val="00C664ED"/>
    <w:rPr>
      <w:rFonts w:ascii="Times New Roman" w:hAnsi="Times New Roman"/>
      <w:b/>
      <w:sz w:val="28"/>
      <w:u w:val="none"/>
    </w:rPr>
  </w:style>
  <w:style w:type="character" w:customStyle="1" w:styleId="Bodytext6">
    <w:name w:val="Body text (6)_"/>
    <w:link w:val="Bodytext60"/>
    <w:uiPriority w:val="99"/>
    <w:locked/>
    <w:rsid w:val="00C664ED"/>
    <w:rPr>
      <w:rFonts w:ascii="Times New Roman" w:hAnsi="Times New Roman"/>
      <w:i/>
      <w:u w:val="none"/>
    </w:rPr>
  </w:style>
  <w:style w:type="character" w:customStyle="1" w:styleId="Bodytext6Bold">
    <w:name w:val="Body text (6) + Bold"/>
    <w:aliases w:val="Not Italic"/>
    <w:uiPriority w:val="99"/>
    <w:rsid w:val="00C664ED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C664ED"/>
    <w:rPr>
      <w:rFonts w:ascii="Times New Roman" w:hAnsi="Times New Roman"/>
      <w:b/>
      <w:spacing w:val="10"/>
      <w:sz w:val="19"/>
      <w:u w:val="none"/>
    </w:rPr>
  </w:style>
  <w:style w:type="character" w:customStyle="1" w:styleId="Bodytext712pt">
    <w:name w:val="Body text (7) + 12 pt"/>
    <w:aliases w:val="Not Bold,Italic,Spacing 0 pt"/>
    <w:uiPriority w:val="99"/>
    <w:rsid w:val="00C664ED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C664ED"/>
    <w:rPr>
      <w:rFonts w:ascii="Times New Roman" w:hAnsi="Times New Roman"/>
      <w:sz w:val="30"/>
      <w:u w:val="none"/>
    </w:rPr>
  </w:style>
  <w:style w:type="character" w:customStyle="1" w:styleId="PicturecaptionExact">
    <w:name w:val="Picture caption Exact"/>
    <w:link w:val="Picturecaption"/>
    <w:uiPriority w:val="99"/>
    <w:locked/>
    <w:rsid w:val="00C664ED"/>
    <w:rPr>
      <w:rFonts w:ascii="Times New Roman" w:hAnsi="Times New Roman"/>
      <w:sz w:val="30"/>
      <w:u w:val="none"/>
    </w:rPr>
  </w:style>
  <w:style w:type="paragraph" w:customStyle="1" w:styleId="Bodytext30">
    <w:name w:val="Body text (3)"/>
    <w:basedOn w:val="a"/>
    <w:link w:val="Bodytext3"/>
    <w:uiPriority w:val="99"/>
    <w:rsid w:val="00C664E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uiPriority w:val="99"/>
    <w:rsid w:val="00C664ED"/>
    <w:pPr>
      <w:shd w:val="clear" w:color="auto" w:fill="FFFFFF"/>
      <w:spacing w:after="120" w:line="240" w:lineRule="atLeast"/>
      <w:jc w:val="center"/>
    </w:pPr>
    <w:rPr>
      <w:rFonts w:ascii="Trebuchet MS" w:hAnsi="Trebuchet MS" w:cs="Trebuchet MS"/>
      <w:sz w:val="14"/>
      <w:szCs w:val="14"/>
    </w:rPr>
  </w:style>
  <w:style w:type="paragraph" w:customStyle="1" w:styleId="Bodytext50">
    <w:name w:val="Body text (5)"/>
    <w:basedOn w:val="a"/>
    <w:link w:val="Bodytext5"/>
    <w:uiPriority w:val="99"/>
    <w:rsid w:val="00C664ED"/>
    <w:pPr>
      <w:shd w:val="clear" w:color="auto" w:fill="FFFFFF"/>
      <w:spacing w:before="120"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uiPriority w:val="99"/>
    <w:rsid w:val="00C664ED"/>
    <w:pPr>
      <w:shd w:val="clear" w:color="auto" w:fill="FFFFFF"/>
      <w:spacing w:before="360" w:line="27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70">
    <w:name w:val="Body text (7)"/>
    <w:basedOn w:val="a"/>
    <w:link w:val="Bodytext7"/>
    <w:uiPriority w:val="99"/>
    <w:rsid w:val="00C664ED"/>
    <w:pPr>
      <w:shd w:val="clear" w:color="auto" w:fill="FFFFFF"/>
      <w:spacing w:after="252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Bodytext20">
    <w:name w:val="Body text (2)"/>
    <w:basedOn w:val="a"/>
    <w:link w:val="Bodytext2"/>
    <w:uiPriority w:val="99"/>
    <w:rsid w:val="00C664ED"/>
    <w:pPr>
      <w:shd w:val="clear" w:color="auto" w:fill="FFFFFF"/>
      <w:spacing w:before="2520" w:after="480"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icturecaption">
    <w:name w:val="Picture caption"/>
    <w:basedOn w:val="a"/>
    <w:link w:val="PicturecaptionExact"/>
    <w:uiPriority w:val="99"/>
    <w:rsid w:val="00C664ED"/>
    <w:pPr>
      <w:shd w:val="clear" w:color="auto" w:fill="FFFFFF"/>
      <w:spacing w:line="365" w:lineRule="exact"/>
      <w:ind w:firstLine="76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99"/>
    <w:qFormat/>
    <w:rsid w:val="002D5FB8"/>
    <w:pPr>
      <w:widowControl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8C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ocr_4a6aeade7b9826712c61f9dee1897d8c</vt:lpstr>
    </vt:vector>
  </TitlesOfParts>
  <Company>Hewlett-Packard Company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ocr_4a6aeade7b9826712c61f9dee1897d8c</dc:title>
  <dc:creator>Masha</dc:creator>
  <cp:lastModifiedBy>Masha</cp:lastModifiedBy>
  <cp:revision>2</cp:revision>
  <dcterms:created xsi:type="dcterms:W3CDTF">2023-05-27T15:06:00Z</dcterms:created>
  <dcterms:modified xsi:type="dcterms:W3CDTF">2023-05-27T15:06:00Z</dcterms:modified>
</cp:coreProperties>
</file>